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37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 w:rsidRPr="00F033BA">
        <w:rPr>
          <w:noProof/>
        </w:rPr>
        <w:drawing>
          <wp:inline distT="0" distB="0" distL="0" distR="0" wp14:anchorId="1FE14D54" wp14:editId="21605A5F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3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F033BA" w:rsidRDefault="00147197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Gacetilla </w:t>
      </w:r>
      <w:proofErr w:type="spellStart"/>
      <w:r>
        <w:rPr>
          <w:b/>
          <w:color w:val="17365D" w:themeColor="text2" w:themeShade="BF"/>
          <w:sz w:val="52"/>
          <w:szCs w:val="52"/>
          <w:lang w:val="es-ES"/>
        </w:rPr>
        <w:t>Latinbooks</w:t>
      </w:r>
      <w:proofErr w:type="spellEnd"/>
      <w:r w:rsidR="005D473F">
        <w:rPr>
          <w:b/>
          <w:color w:val="17365D" w:themeColor="text2" w:themeShade="BF"/>
          <w:sz w:val="52"/>
          <w:szCs w:val="52"/>
          <w:lang w:val="es-ES"/>
        </w:rPr>
        <w:t xml:space="preserve"> febrero</w:t>
      </w:r>
    </w:p>
    <w:p w:rsidR="008C24AA" w:rsidRDefault="008C24A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</w:p>
    <w:p w:rsidR="003D0ABC" w:rsidRDefault="003D0ABC" w:rsidP="003D0ABC">
      <w:pPr>
        <w:pStyle w:val="Sinespaciado"/>
        <w:jc w:val="both"/>
        <w:rPr>
          <w:b/>
        </w:rPr>
      </w:pPr>
    </w:p>
    <w:p w:rsidR="0062578A" w:rsidRDefault="009D6F37" w:rsidP="009D6F37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C764EA" w:rsidRDefault="00C764EA" w:rsidP="009D6F37">
      <w:pPr>
        <w:pStyle w:val="Sinespaciado"/>
        <w:tabs>
          <w:tab w:val="left" w:pos="3045"/>
        </w:tabs>
        <w:rPr>
          <w:noProof/>
        </w:rPr>
      </w:pPr>
      <w:r w:rsidRPr="00E15DC0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1076325" y="2238375"/>
            <wp:positionH relativeFrom="column">
              <wp:align>left</wp:align>
            </wp:positionH>
            <wp:positionV relativeFrom="paragraph">
              <wp:align>top</wp:align>
            </wp:positionV>
            <wp:extent cx="1379074" cy="1943100"/>
            <wp:effectExtent l="0" t="0" r="0" b="0"/>
            <wp:wrapSquare wrapText="bothSides"/>
            <wp:docPr id="1" name="Imagen 1" descr="C:\Users\rrpp\Desktop\portadas latinbooks\origami fa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Desktop\portadas latinbooks\origami fac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7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4EA" w:rsidRPr="00C764EA" w:rsidRDefault="00C764EA" w:rsidP="00C764EA">
      <w:pPr>
        <w:pStyle w:val="Sinespaciado"/>
        <w:jc w:val="both"/>
        <w:rPr>
          <w:b/>
          <w:lang w:val="en-US"/>
        </w:rPr>
      </w:pPr>
      <w:r w:rsidRPr="00C764EA">
        <w:rPr>
          <w:b/>
          <w:lang w:val="en-US"/>
        </w:rPr>
        <w:t xml:space="preserve">Origami </w:t>
      </w:r>
      <w:proofErr w:type="spellStart"/>
      <w:r w:rsidRPr="00C764EA">
        <w:rPr>
          <w:b/>
          <w:lang w:val="en-US"/>
        </w:rPr>
        <w:t>fácil</w:t>
      </w:r>
      <w:proofErr w:type="spellEnd"/>
    </w:p>
    <w:p w:rsidR="00C764EA" w:rsidRPr="00C764EA" w:rsidRDefault="00C764EA" w:rsidP="00C764EA">
      <w:pPr>
        <w:pStyle w:val="Sinespaciado"/>
        <w:jc w:val="both"/>
        <w:rPr>
          <w:lang w:val="en-US"/>
        </w:rPr>
      </w:pPr>
      <w:proofErr w:type="spellStart"/>
      <w:r w:rsidRPr="00C764EA">
        <w:rPr>
          <w:lang w:val="en-US"/>
        </w:rPr>
        <w:t>Autores</w:t>
      </w:r>
      <w:proofErr w:type="spellEnd"/>
      <w:r w:rsidRPr="00C764EA">
        <w:rPr>
          <w:lang w:val="en-US"/>
        </w:rPr>
        <w:t xml:space="preserve">: Mary </w:t>
      </w:r>
      <w:proofErr w:type="spellStart"/>
      <w:r w:rsidRPr="00C764EA">
        <w:rPr>
          <w:lang w:val="en-US"/>
        </w:rPr>
        <w:t>Meinking</w:t>
      </w:r>
      <w:proofErr w:type="spellEnd"/>
      <w:r w:rsidRPr="00C764EA">
        <w:rPr>
          <w:lang w:val="en-US"/>
        </w:rPr>
        <w:t xml:space="preserve"> y Chris Alexander </w:t>
      </w:r>
    </w:p>
    <w:p w:rsidR="00C764EA" w:rsidRDefault="00C764EA" w:rsidP="00C764EA">
      <w:pPr>
        <w:pStyle w:val="Sinespaciado"/>
        <w:shd w:val="clear" w:color="auto" w:fill="FFFFFF" w:themeFill="background1"/>
        <w:jc w:val="both"/>
      </w:pPr>
      <w:r>
        <w:t>112 páginas</w:t>
      </w:r>
    </w:p>
    <w:p w:rsidR="00C764EA" w:rsidRDefault="00C764EA" w:rsidP="00C764EA">
      <w:pPr>
        <w:pStyle w:val="Sinespaciado"/>
        <w:jc w:val="both"/>
      </w:pPr>
      <w:r>
        <w:t>24,5 x 17,5 cm</w:t>
      </w:r>
    </w:p>
    <w:p w:rsidR="00C764EA" w:rsidRDefault="00C764EA" w:rsidP="00C764EA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24469</w:t>
      </w:r>
    </w:p>
    <w:p w:rsidR="00C764EA" w:rsidRDefault="00C764EA" w:rsidP="00C764EA">
      <w:pPr>
        <w:pStyle w:val="Sinespaciado"/>
        <w:jc w:val="both"/>
      </w:pPr>
      <w:r>
        <w:t>ISBN 978-9974-728-40-0</w:t>
      </w:r>
    </w:p>
    <w:p w:rsidR="00C764EA" w:rsidRDefault="00C764EA" w:rsidP="00C764EA">
      <w:pPr>
        <w:pStyle w:val="Sinespaciado"/>
        <w:jc w:val="both"/>
      </w:pPr>
      <w:r>
        <w:t>Precio $ 4.613 + IVA</w:t>
      </w:r>
    </w:p>
    <w:p w:rsidR="00C764EA" w:rsidRDefault="00C764EA" w:rsidP="00C764EA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C764EA" w:rsidRDefault="00C764EA" w:rsidP="00C764EA">
      <w:pPr>
        <w:pStyle w:val="Sinespaciado"/>
        <w:tabs>
          <w:tab w:val="left" w:pos="3045"/>
        </w:tabs>
        <w:rPr>
          <w:noProof/>
        </w:rPr>
      </w:pPr>
    </w:p>
    <w:p w:rsidR="00A95406" w:rsidRDefault="00C764EA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Con una sola hoja de papel aprenderás a hacer juguetes que giran, ranas que saltan, grullas que aletean, aviones que planean y bombas de agua. Todo lo que se necesita es papel, paciencia y práctica. </w:t>
      </w:r>
    </w:p>
    <w:p w:rsidR="00A95406" w:rsidRDefault="00A95406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A95406" w:rsidRDefault="00A95406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A95406" w:rsidRDefault="00A95406" w:rsidP="00A95406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2231D2" w:rsidRDefault="002231D2" w:rsidP="00A95406">
      <w:pPr>
        <w:pStyle w:val="Sinespaciado"/>
        <w:tabs>
          <w:tab w:val="left" w:pos="3045"/>
        </w:tabs>
        <w:rPr>
          <w:noProof/>
        </w:rPr>
      </w:pPr>
      <w:r w:rsidRPr="003C7944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1076325" y="561975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2097903"/>
            <wp:effectExtent l="0" t="0" r="0" b="0"/>
            <wp:wrapSquare wrapText="bothSides"/>
            <wp:docPr id="2" name="Imagen 2" descr="C:\Users\rrpp\Desktop\portadas latinbooks\aventuras_maquina_tie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pp\Desktop\portadas latinbooks\aventuras_maquina_tiem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1D2" w:rsidRDefault="002231D2" w:rsidP="002231D2">
      <w:pPr>
        <w:pStyle w:val="Sinespaciado"/>
        <w:jc w:val="both"/>
        <w:rPr>
          <w:b/>
        </w:rPr>
      </w:pPr>
      <w:r>
        <w:rPr>
          <w:b/>
        </w:rPr>
        <w:t>Aventura con la máquina del tiempo</w:t>
      </w:r>
    </w:p>
    <w:p w:rsidR="002231D2" w:rsidRPr="00874F55" w:rsidRDefault="002231D2" w:rsidP="002231D2">
      <w:pPr>
        <w:pStyle w:val="Sinespaciado"/>
        <w:jc w:val="both"/>
        <w:rPr>
          <w:b/>
        </w:rPr>
      </w:pPr>
      <w:r>
        <w:t>32 páginas</w:t>
      </w:r>
    </w:p>
    <w:p w:rsidR="002231D2" w:rsidRDefault="002231D2" w:rsidP="002231D2">
      <w:pPr>
        <w:pStyle w:val="Sinespaciado"/>
        <w:jc w:val="both"/>
      </w:pPr>
      <w:r>
        <w:t>32 x 23,5 cm</w:t>
      </w:r>
    </w:p>
    <w:p w:rsidR="002231D2" w:rsidRDefault="002231D2" w:rsidP="002231D2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24468</w:t>
      </w:r>
    </w:p>
    <w:p w:rsidR="002231D2" w:rsidRDefault="002231D2" w:rsidP="002231D2">
      <w:pPr>
        <w:pStyle w:val="Sinespaciado"/>
        <w:jc w:val="both"/>
      </w:pPr>
      <w:r>
        <w:t>ISBN 978-9974-728-30-1</w:t>
      </w:r>
    </w:p>
    <w:p w:rsidR="002231D2" w:rsidRDefault="002231D2" w:rsidP="002231D2">
      <w:pPr>
        <w:pStyle w:val="Sinespaciado"/>
        <w:jc w:val="both"/>
      </w:pPr>
      <w:r>
        <w:t>Precio $ 5.464 + IVA</w:t>
      </w:r>
    </w:p>
    <w:p w:rsidR="00A95406" w:rsidRDefault="00716FE5" w:rsidP="00A95406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A95406" w:rsidRPr="00102F92" w:rsidRDefault="00A95406" w:rsidP="00102F92">
      <w:pPr>
        <w:pStyle w:val="Sinespaciado"/>
        <w:tabs>
          <w:tab w:val="left" w:pos="3045"/>
        </w:tabs>
        <w:jc w:val="both"/>
        <w:rPr>
          <w:sz w:val="24"/>
          <w:szCs w:val="24"/>
          <w:lang w:val="es-ES_tradnl" w:eastAsia="es-ES_tradnl"/>
        </w:rPr>
      </w:pPr>
    </w:p>
    <w:p w:rsidR="003D0ABC" w:rsidRDefault="003D0ABC" w:rsidP="00F033BA">
      <w:pPr>
        <w:pStyle w:val="Sinespaciado"/>
        <w:jc w:val="both"/>
        <w:rPr>
          <w:b/>
        </w:rPr>
      </w:pPr>
    </w:p>
    <w:p w:rsidR="00B46CF9" w:rsidRDefault="00B46CF9" w:rsidP="00D369CE">
      <w:pPr>
        <w:pStyle w:val="Sinespaciado"/>
        <w:jc w:val="both"/>
        <w:rPr>
          <w:b/>
        </w:rPr>
      </w:pPr>
    </w:p>
    <w:p w:rsidR="00B46CF9" w:rsidRDefault="00B46CF9" w:rsidP="00D369CE">
      <w:pPr>
        <w:pStyle w:val="Sinespaciado"/>
        <w:jc w:val="both"/>
        <w:rPr>
          <w:b/>
        </w:rPr>
      </w:pPr>
    </w:p>
    <w:p w:rsidR="00874F55" w:rsidRDefault="00874F55" w:rsidP="00874F55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2231D2" w:rsidRDefault="002231D2" w:rsidP="00874F55">
      <w:pPr>
        <w:pStyle w:val="Sinespaciado"/>
        <w:tabs>
          <w:tab w:val="left" w:pos="3045"/>
        </w:tabs>
        <w:rPr>
          <w:noProof/>
        </w:rPr>
      </w:pPr>
      <w:r w:rsidRPr="003C7944">
        <w:rPr>
          <w:noProof/>
        </w:rPr>
        <w:lastRenderedPageBreak/>
        <w:drawing>
          <wp:anchor distT="0" distB="0" distL="114300" distR="114300" simplePos="0" relativeHeight="251823104" behindDoc="0" locked="0" layoutInCell="1" allowOverlap="1">
            <wp:simplePos x="10763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688228" cy="2257425"/>
            <wp:effectExtent l="0" t="0" r="7620" b="0"/>
            <wp:wrapSquare wrapText="bothSides"/>
            <wp:docPr id="17" name="Imagen 17" descr="C:\Users\rrpp\Desktop\portadas latinbooks\aventuras_drag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pp\Desktop\portadas latinbooks\aventuras_drag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2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1D2" w:rsidRDefault="002231D2" w:rsidP="002231D2">
      <w:pPr>
        <w:pStyle w:val="Sinespaciado"/>
        <w:jc w:val="both"/>
        <w:rPr>
          <w:b/>
        </w:rPr>
      </w:pPr>
      <w:r>
        <w:rPr>
          <w:b/>
        </w:rPr>
        <w:t>Aventuras con dragones, caballeros y princesas</w:t>
      </w:r>
    </w:p>
    <w:p w:rsidR="002231D2" w:rsidRPr="00874F55" w:rsidRDefault="002231D2" w:rsidP="002231D2">
      <w:pPr>
        <w:pStyle w:val="Sinespaciado"/>
        <w:jc w:val="both"/>
        <w:rPr>
          <w:b/>
        </w:rPr>
      </w:pPr>
      <w:r>
        <w:t>34 páginas</w:t>
      </w:r>
    </w:p>
    <w:p w:rsidR="002231D2" w:rsidRDefault="002231D2" w:rsidP="002231D2">
      <w:pPr>
        <w:pStyle w:val="Sinespaciado"/>
        <w:jc w:val="both"/>
      </w:pPr>
      <w:r>
        <w:t>32 x 23,5 cm</w:t>
      </w:r>
    </w:p>
    <w:p w:rsidR="002231D2" w:rsidRDefault="002231D2" w:rsidP="002231D2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24467</w:t>
      </w:r>
    </w:p>
    <w:p w:rsidR="002231D2" w:rsidRDefault="002231D2" w:rsidP="002231D2">
      <w:pPr>
        <w:pStyle w:val="Sinespaciado"/>
        <w:jc w:val="both"/>
      </w:pPr>
      <w:r>
        <w:t>ISBN 978-9974-728-29-5</w:t>
      </w:r>
    </w:p>
    <w:p w:rsidR="002231D2" w:rsidRDefault="002231D2" w:rsidP="002231D2">
      <w:pPr>
        <w:pStyle w:val="Sinespaciado"/>
        <w:jc w:val="both"/>
      </w:pPr>
      <w:r>
        <w:t>Precio $ 5.464 + IVA</w:t>
      </w:r>
    </w:p>
    <w:p w:rsidR="00874F55" w:rsidRDefault="002231D2" w:rsidP="00874F55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874F55" w:rsidRDefault="00874F55" w:rsidP="00874F55">
      <w:pPr>
        <w:pStyle w:val="Sinespaciado"/>
        <w:tabs>
          <w:tab w:val="left" w:pos="3045"/>
        </w:tabs>
        <w:rPr>
          <w:noProof/>
        </w:rPr>
      </w:pPr>
    </w:p>
    <w:p w:rsidR="004C1976" w:rsidRPr="008B495A" w:rsidRDefault="00A95406" w:rsidP="00874F55">
      <w:pPr>
        <w:pStyle w:val="Sinespaciado"/>
        <w:tabs>
          <w:tab w:val="left" w:pos="3045"/>
        </w:tabs>
        <w:rPr>
          <w:noProof/>
        </w:rPr>
      </w:pPr>
      <w:r w:rsidRPr="00A95406">
        <w:rPr>
          <w:rFonts w:cs="Arial"/>
          <w:sz w:val="24"/>
          <w:szCs w:val="24"/>
          <w:shd w:val="clear" w:color="auto" w:fill="FFFFFF"/>
        </w:rPr>
        <w:t>Esta colección</w:t>
      </w:r>
      <w:r w:rsidR="002231D2">
        <w:rPr>
          <w:rFonts w:cs="Arial"/>
          <w:sz w:val="24"/>
          <w:szCs w:val="24"/>
          <w:shd w:val="clear" w:color="auto" w:fill="FFFFFF"/>
        </w:rPr>
        <w:t xml:space="preserve"> </w:t>
      </w:r>
      <w:r w:rsidR="002231D2" w:rsidRPr="00282A9F">
        <w:rPr>
          <w:rFonts w:cs="Arial"/>
          <w:b/>
          <w:sz w:val="24"/>
          <w:szCs w:val="24"/>
          <w:shd w:val="clear" w:color="auto" w:fill="FFFFFF"/>
        </w:rPr>
        <w:t>Viajes Fantásticos</w:t>
      </w:r>
      <w:r w:rsidR="00282A9F">
        <w:rPr>
          <w:rFonts w:cs="Arial"/>
          <w:sz w:val="24"/>
          <w:szCs w:val="24"/>
          <w:shd w:val="clear" w:color="auto" w:fill="FFFFFF"/>
        </w:rPr>
        <w:t xml:space="preserve"> trae</w:t>
      </w:r>
      <w:r w:rsidR="002231D2">
        <w:rPr>
          <w:rFonts w:cs="Arial"/>
          <w:sz w:val="24"/>
          <w:szCs w:val="24"/>
          <w:shd w:val="clear" w:color="auto" w:fill="FFFFFF"/>
        </w:rPr>
        <w:t xml:space="preserve"> increíbles imágenes en ultra 3D haciendo que vivas de </w:t>
      </w:r>
      <w:r w:rsidR="00282A9F">
        <w:rPr>
          <w:rFonts w:cs="Arial"/>
          <w:sz w:val="24"/>
          <w:szCs w:val="24"/>
          <w:shd w:val="clear" w:color="auto" w:fill="FFFFFF"/>
        </w:rPr>
        <w:t>cerca cada una de las historias.</w:t>
      </w:r>
      <w:r w:rsidR="002231D2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3D0ABC" w:rsidRDefault="003D0ABC" w:rsidP="00F033BA">
      <w:pPr>
        <w:pStyle w:val="Sinespaciado"/>
        <w:jc w:val="both"/>
        <w:rPr>
          <w:rFonts w:eastAsia="Times New Roman" w:cs="Times New Roman"/>
          <w:sz w:val="24"/>
          <w:szCs w:val="24"/>
        </w:rPr>
      </w:pPr>
    </w:p>
    <w:p w:rsidR="00E16463" w:rsidRDefault="00E16463" w:rsidP="00E16463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EC49E3" w:rsidRDefault="00EC49E3" w:rsidP="00E16463">
      <w:pPr>
        <w:pStyle w:val="Sinespaciado"/>
        <w:tabs>
          <w:tab w:val="left" w:pos="3045"/>
        </w:tabs>
        <w:rPr>
          <w:noProof/>
        </w:rPr>
      </w:pPr>
      <w:r w:rsidRPr="00CD4EC3">
        <w:rPr>
          <w:noProof/>
        </w:rPr>
        <w:drawing>
          <wp:anchor distT="0" distB="0" distL="114300" distR="114300" simplePos="0" relativeHeight="251824128" behindDoc="0" locked="0" layoutInCell="1" allowOverlap="1">
            <wp:simplePos x="1076325" y="4029075"/>
            <wp:positionH relativeFrom="column">
              <wp:align>left</wp:align>
            </wp:positionH>
            <wp:positionV relativeFrom="paragraph">
              <wp:align>top</wp:align>
            </wp:positionV>
            <wp:extent cx="1699793" cy="2638425"/>
            <wp:effectExtent l="0" t="0" r="0" b="0"/>
            <wp:wrapSquare wrapText="bothSides"/>
            <wp:docPr id="4" name="Imagen 4" descr="C:\Users\rrpp\Desktop\portadas latinbooks\narración de arthur go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pp\Desktop\portadas latinbooks\narración de arthur gord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93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9E3" w:rsidRPr="008724CD" w:rsidRDefault="00EC49E3" w:rsidP="00EC49E3">
      <w:pPr>
        <w:pStyle w:val="Sinespaciado"/>
        <w:jc w:val="both"/>
        <w:rPr>
          <w:b/>
        </w:rPr>
      </w:pPr>
      <w:r>
        <w:rPr>
          <w:b/>
        </w:rPr>
        <w:t>Narración de Arthur Gordon PYM</w:t>
      </w:r>
    </w:p>
    <w:p w:rsidR="00EC49E3" w:rsidRDefault="00EC49E3" w:rsidP="00EC49E3">
      <w:pPr>
        <w:pStyle w:val="Sinespaciado"/>
        <w:jc w:val="both"/>
      </w:pPr>
      <w:r>
        <w:t xml:space="preserve">Autor: Manuel </w:t>
      </w:r>
      <w:proofErr w:type="spellStart"/>
      <w:r>
        <w:t>Morini</w:t>
      </w:r>
      <w:proofErr w:type="spellEnd"/>
    </w:p>
    <w:p w:rsidR="00EC49E3" w:rsidRDefault="00EC49E3" w:rsidP="00EC49E3">
      <w:pPr>
        <w:pStyle w:val="Sinespaciado"/>
        <w:shd w:val="clear" w:color="auto" w:fill="FFFFFF" w:themeFill="background1"/>
        <w:jc w:val="both"/>
      </w:pPr>
      <w:r>
        <w:t>80 páginas</w:t>
      </w:r>
    </w:p>
    <w:p w:rsidR="00EC49E3" w:rsidRDefault="00EC49E3" w:rsidP="00EC49E3">
      <w:pPr>
        <w:pStyle w:val="Sinespaciado"/>
        <w:jc w:val="both"/>
      </w:pPr>
      <w:r>
        <w:t>26 x 17 cm</w:t>
      </w:r>
    </w:p>
    <w:p w:rsidR="00EC49E3" w:rsidRDefault="00EC49E3" w:rsidP="00EC49E3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24463</w:t>
      </w:r>
    </w:p>
    <w:p w:rsidR="00EC49E3" w:rsidRDefault="00EC49E3" w:rsidP="00EC49E3">
      <w:pPr>
        <w:pStyle w:val="Sinespaciado"/>
        <w:jc w:val="both"/>
      </w:pPr>
      <w:r>
        <w:t>ISBN 978-987-1208-84-5</w:t>
      </w:r>
    </w:p>
    <w:p w:rsidR="00EC49E3" w:rsidRDefault="00EC49E3" w:rsidP="00EC49E3">
      <w:pPr>
        <w:pStyle w:val="Sinespaciado"/>
        <w:jc w:val="both"/>
      </w:pPr>
      <w:r>
        <w:t>Precio $ 4.193 + IVA</w:t>
      </w:r>
    </w:p>
    <w:p w:rsidR="00C94992" w:rsidRDefault="00EC49E3" w:rsidP="00E1646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282A9F" w:rsidRDefault="00282A9F" w:rsidP="00E16463">
      <w:pPr>
        <w:pStyle w:val="Sinespaciado"/>
        <w:tabs>
          <w:tab w:val="left" w:pos="3045"/>
        </w:tabs>
        <w:rPr>
          <w:noProof/>
        </w:rPr>
      </w:pPr>
    </w:p>
    <w:p w:rsidR="00B85FD3" w:rsidRDefault="00282A9F" w:rsidP="00282A9F">
      <w:pPr>
        <w:pStyle w:val="Sinespaciado"/>
        <w:tabs>
          <w:tab w:val="left" w:pos="3045"/>
        </w:tabs>
        <w:rPr>
          <w:noProof/>
        </w:rPr>
      </w:pPr>
      <w:r w:rsidRPr="00CD4EC3">
        <w:rPr>
          <w:noProof/>
        </w:rPr>
        <w:drawing>
          <wp:anchor distT="0" distB="0" distL="114300" distR="114300" simplePos="0" relativeHeight="251825152" behindDoc="0" locked="0" layoutInCell="1" allowOverlap="1" wp14:anchorId="3BF81C74" wp14:editId="38685566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724025" cy="2658206"/>
            <wp:effectExtent l="0" t="0" r="0" b="8890"/>
            <wp:wrapSquare wrapText="bothSides"/>
            <wp:docPr id="5" name="Imagen 5" descr="C:\Users\rrpp\Desktop\portadas latinbooks\el retrato de dorian 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pp\Desktop\portadas latinbooks\el retrato de dorian 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FD3" w:rsidRDefault="00B85FD3" w:rsidP="00EC49E3">
      <w:pPr>
        <w:pStyle w:val="Sinespaciado"/>
        <w:tabs>
          <w:tab w:val="left" w:pos="3045"/>
        </w:tabs>
        <w:rPr>
          <w:noProof/>
        </w:rPr>
      </w:pPr>
    </w:p>
    <w:p w:rsidR="00B85FD3" w:rsidRPr="008724CD" w:rsidRDefault="00B85FD3" w:rsidP="00B85FD3">
      <w:pPr>
        <w:pStyle w:val="Sinespaciado"/>
        <w:jc w:val="both"/>
        <w:rPr>
          <w:b/>
        </w:rPr>
      </w:pPr>
      <w:r>
        <w:rPr>
          <w:b/>
        </w:rPr>
        <w:t xml:space="preserve">El retrato de Dorian Gray </w:t>
      </w:r>
    </w:p>
    <w:p w:rsidR="00B85FD3" w:rsidRDefault="00B85FD3" w:rsidP="00B85FD3">
      <w:pPr>
        <w:pStyle w:val="Sinespaciado"/>
        <w:jc w:val="both"/>
      </w:pPr>
      <w:r>
        <w:t xml:space="preserve">Autor: Jorge C. </w:t>
      </w:r>
      <w:proofErr w:type="spellStart"/>
      <w:r>
        <w:t>Morhain</w:t>
      </w:r>
      <w:proofErr w:type="spellEnd"/>
    </w:p>
    <w:p w:rsidR="00B85FD3" w:rsidRDefault="00B85FD3" w:rsidP="00B85FD3">
      <w:pPr>
        <w:pStyle w:val="Sinespaciado"/>
        <w:shd w:val="clear" w:color="auto" w:fill="FFFFFF" w:themeFill="background1"/>
        <w:jc w:val="both"/>
      </w:pPr>
      <w:r>
        <w:t>80 páginas</w:t>
      </w:r>
    </w:p>
    <w:p w:rsidR="00B85FD3" w:rsidRDefault="00B85FD3" w:rsidP="00B85FD3">
      <w:pPr>
        <w:pStyle w:val="Sinespaciado"/>
        <w:jc w:val="both"/>
      </w:pPr>
      <w:r>
        <w:t>26 x 17 cm</w:t>
      </w:r>
    </w:p>
    <w:p w:rsidR="00B85FD3" w:rsidRDefault="00B85FD3" w:rsidP="00B85FD3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24464</w:t>
      </w:r>
    </w:p>
    <w:p w:rsidR="00B85FD3" w:rsidRDefault="00B85FD3" w:rsidP="00B85FD3">
      <w:pPr>
        <w:pStyle w:val="Sinespaciado"/>
        <w:jc w:val="both"/>
      </w:pPr>
      <w:r>
        <w:t>ISBN 978-987-1208-87-6</w:t>
      </w:r>
    </w:p>
    <w:p w:rsidR="00B85FD3" w:rsidRDefault="00B85FD3" w:rsidP="00B85FD3">
      <w:pPr>
        <w:pStyle w:val="Sinespaciado"/>
        <w:jc w:val="both"/>
      </w:pPr>
      <w:r>
        <w:t>Precio $ 4.193 + IVA</w:t>
      </w:r>
    </w:p>
    <w:p w:rsidR="00EC49E3" w:rsidRDefault="00B85FD3" w:rsidP="00EC49E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E16463" w:rsidRDefault="00E16463" w:rsidP="00E16463">
      <w:pPr>
        <w:pStyle w:val="Sinespaciado"/>
        <w:tabs>
          <w:tab w:val="left" w:pos="3045"/>
        </w:tabs>
        <w:rPr>
          <w:noProof/>
        </w:rPr>
      </w:pPr>
    </w:p>
    <w:p w:rsidR="00B85FD3" w:rsidRDefault="00B85FD3" w:rsidP="00B85FD3">
      <w:pPr>
        <w:pStyle w:val="Sinespaciado"/>
        <w:tabs>
          <w:tab w:val="left" w:pos="3045"/>
        </w:tabs>
        <w:rPr>
          <w:noProof/>
        </w:rPr>
      </w:pPr>
    </w:p>
    <w:p w:rsidR="00B85FD3" w:rsidRDefault="00B85FD3" w:rsidP="00B85FD3">
      <w:pPr>
        <w:pStyle w:val="Sinespaciado"/>
        <w:tabs>
          <w:tab w:val="left" w:pos="3045"/>
        </w:tabs>
        <w:rPr>
          <w:noProof/>
        </w:rPr>
      </w:pPr>
    </w:p>
    <w:p w:rsidR="00B85FD3" w:rsidRDefault="00B85FD3" w:rsidP="00282A9F">
      <w:pPr>
        <w:pStyle w:val="Sinespaciado"/>
        <w:tabs>
          <w:tab w:val="left" w:pos="2355"/>
        </w:tabs>
        <w:jc w:val="both"/>
        <w:rPr>
          <w:noProof/>
        </w:rPr>
      </w:pPr>
      <w:r w:rsidRPr="00A051B4">
        <w:rPr>
          <w:noProof/>
        </w:rPr>
        <w:drawing>
          <wp:anchor distT="0" distB="0" distL="114300" distR="114300" simplePos="0" relativeHeight="251826176" behindDoc="0" locked="0" layoutInCell="1" allowOverlap="1" wp14:anchorId="08AD7FC4" wp14:editId="030B3F33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743075" cy="2738120"/>
            <wp:effectExtent l="0" t="0" r="9525" b="5080"/>
            <wp:wrapSquare wrapText="bothSides"/>
            <wp:docPr id="6" name="Imagen 6" descr="C:\Users\rrpp\Desktop\portadas latinbooks\moby d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rpp\Desktop\portadas latinbooks\moby di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:rsidR="00B85FD3" w:rsidRDefault="00B85FD3" w:rsidP="00B85FD3">
      <w:pPr>
        <w:pStyle w:val="Sinespaciado"/>
        <w:tabs>
          <w:tab w:val="left" w:pos="3045"/>
        </w:tabs>
        <w:rPr>
          <w:noProof/>
        </w:rPr>
      </w:pPr>
    </w:p>
    <w:p w:rsidR="00B85FD3" w:rsidRPr="008724CD" w:rsidRDefault="00B85FD3" w:rsidP="00B85FD3">
      <w:pPr>
        <w:pStyle w:val="Sinespaciado"/>
        <w:jc w:val="both"/>
        <w:rPr>
          <w:b/>
        </w:rPr>
      </w:pPr>
      <w:proofErr w:type="spellStart"/>
      <w:r>
        <w:rPr>
          <w:b/>
        </w:rPr>
        <w:t>Moby</w:t>
      </w:r>
      <w:proofErr w:type="spellEnd"/>
      <w:r>
        <w:rPr>
          <w:b/>
        </w:rPr>
        <w:t xml:space="preserve"> Dick</w:t>
      </w:r>
    </w:p>
    <w:p w:rsidR="00B85FD3" w:rsidRDefault="00B85FD3" w:rsidP="00B85FD3">
      <w:pPr>
        <w:pStyle w:val="Sinespaciado"/>
        <w:jc w:val="both"/>
      </w:pPr>
      <w:r>
        <w:t>Autor: David Rodríguez</w:t>
      </w:r>
    </w:p>
    <w:p w:rsidR="00B85FD3" w:rsidRDefault="00B85FD3" w:rsidP="00B85FD3">
      <w:pPr>
        <w:pStyle w:val="Sinespaciado"/>
        <w:shd w:val="clear" w:color="auto" w:fill="FFFFFF" w:themeFill="background1"/>
        <w:jc w:val="both"/>
      </w:pPr>
      <w:r>
        <w:t>80 páginas</w:t>
      </w:r>
    </w:p>
    <w:p w:rsidR="00B85FD3" w:rsidRDefault="00B85FD3" w:rsidP="00B85FD3">
      <w:pPr>
        <w:pStyle w:val="Sinespaciado"/>
        <w:jc w:val="both"/>
      </w:pPr>
      <w:r>
        <w:t>26 x 17 cm</w:t>
      </w:r>
    </w:p>
    <w:p w:rsidR="00B85FD3" w:rsidRDefault="00B85FD3" w:rsidP="00B85FD3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24465</w:t>
      </w:r>
    </w:p>
    <w:p w:rsidR="00B85FD3" w:rsidRDefault="00B85FD3" w:rsidP="00B85FD3">
      <w:pPr>
        <w:pStyle w:val="Sinespaciado"/>
        <w:jc w:val="both"/>
      </w:pPr>
      <w:r>
        <w:t>ISBN 978-987-1208-86-9</w:t>
      </w:r>
    </w:p>
    <w:p w:rsidR="00B85FD3" w:rsidRDefault="00B85FD3" w:rsidP="00B85FD3">
      <w:pPr>
        <w:pStyle w:val="Sinespaciado"/>
        <w:jc w:val="both"/>
      </w:pPr>
      <w:r>
        <w:t>Precio $ 4.193 + IVA</w:t>
      </w:r>
    </w:p>
    <w:p w:rsidR="00B85FD3" w:rsidRDefault="00B85FD3" w:rsidP="00B85FD3">
      <w:pPr>
        <w:pStyle w:val="Sinespaciado"/>
        <w:tabs>
          <w:tab w:val="left" w:pos="3045"/>
        </w:tabs>
        <w:rPr>
          <w:noProof/>
        </w:rPr>
      </w:pPr>
    </w:p>
    <w:p w:rsidR="00E16463" w:rsidRDefault="00C345FD" w:rsidP="00E1646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C345FD" w:rsidRDefault="00282A9F" w:rsidP="00E16463">
      <w:pPr>
        <w:pStyle w:val="Sinespaciado"/>
        <w:tabs>
          <w:tab w:val="left" w:pos="3045"/>
        </w:tabs>
        <w:rPr>
          <w:noProof/>
        </w:rPr>
      </w:pPr>
      <w:r w:rsidRPr="00A051B4">
        <w:rPr>
          <w:noProof/>
        </w:rPr>
        <w:drawing>
          <wp:anchor distT="0" distB="0" distL="114300" distR="114300" simplePos="0" relativeHeight="251827200" behindDoc="0" locked="0" layoutInCell="1" allowOverlap="1" wp14:anchorId="72A98F71" wp14:editId="6DF0C40E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1661068" cy="2590800"/>
            <wp:effectExtent l="0" t="0" r="0" b="0"/>
            <wp:wrapSquare wrapText="bothSides"/>
            <wp:docPr id="7" name="Imagen 7" descr="C:\Users\rrpp\Desktop\portadas latinbooks\robinson cru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rpp\Desktop\portadas latinbooks\robinson cruso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6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197" w:rsidRDefault="00E16463" w:rsidP="00282A9F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147197" w:rsidRPr="008724CD" w:rsidRDefault="00147197" w:rsidP="00147197">
      <w:pPr>
        <w:pStyle w:val="Sinespaciado"/>
        <w:jc w:val="both"/>
        <w:rPr>
          <w:b/>
        </w:rPr>
      </w:pPr>
      <w:r>
        <w:rPr>
          <w:b/>
        </w:rPr>
        <w:t>Robinson Crusoe</w:t>
      </w:r>
    </w:p>
    <w:p w:rsidR="00147197" w:rsidRDefault="00147197" w:rsidP="00147197">
      <w:pPr>
        <w:pStyle w:val="Sinespaciado"/>
        <w:jc w:val="both"/>
      </w:pPr>
      <w:r>
        <w:t xml:space="preserve">Autor: Manuel </w:t>
      </w:r>
      <w:proofErr w:type="spellStart"/>
      <w:r>
        <w:t>Morini</w:t>
      </w:r>
      <w:proofErr w:type="spellEnd"/>
    </w:p>
    <w:p w:rsidR="00147197" w:rsidRDefault="00147197" w:rsidP="00147197">
      <w:pPr>
        <w:pStyle w:val="Sinespaciado"/>
        <w:shd w:val="clear" w:color="auto" w:fill="FFFFFF" w:themeFill="background1"/>
        <w:jc w:val="both"/>
      </w:pPr>
      <w:r>
        <w:t>80 páginas</w:t>
      </w:r>
    </w:p>
    <w:p w:rsidR="00147197" w:rsidRDefault="00147197" w:rsidP="00147197">
      <w:pPr>
        <w:pStyle w:val="Sinespaciado"/>
        <w:jc w:val="both"/>
      </w:pPr>
      <w:r>
        <w:t>26 x 17 cm</w:t>
      </w:r>
    </w:p>
    <w:p w:rsidR="00147197" w:rsidRDefault="00147197" w:rsidP="00147197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24466</w:t>
      </w:r>
    </w:p>
    <w:p w:rsidR="00147197" w:rsidRDefault="00147197" w:rsidP="00147197">
      <w:pPr>
        <w:pStyle w:val="Sinespaciado"/>
        <w:jc w:val="both"/>
      </w:pPr>
      <w:r>
        <w:t>ISBN 978-987-1208-85-2</w:t>
      </w:r>
    </w:p>
    <w:p w:rsidR="00147197" w:rsidRDefault="00147197" w:rsidP="00147197">
      <w:pPr>
        <w:pStyle w:val="Sinespaciado"/>
        <w:jc w:val="both"/>
      </w:pPr>
      <w:r>
        <w:t>Precio $ 4.193 + IVA</w:t>
      </w:r>
    </w:p>
    <w:p w:rsidR="006F48F4" w:rsidRDefault="00147197" w:rsidP="00E1646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E16463" w:rsidRPr="003F475E" w:rsidRDefault="00E16463" w:rsidP="003F475E">
      <w:pPr>
        <w:pStyle w:val="Sinespaciado"/>
        <w:tabs>
          <w:tab w:val="left" w:pos="3045"/>
        </w:tabs>
        <w:jc w:val="both"/>
        <w:rPr>
          <w:noProof/>
          <w:sz w:val="24"/>
          <w:szCs w:val="24"/>
        </w:rPr>
      </w:pPr>
    </w:p>
    <w:p w:rsidR="008D3406" w:rsidRDefault="003F475E" w:rsidP="00E91E4D">
      <w:pPr>
        <w:shd w:val="clear" w:color="auto" w:fill="FFFFFF"/>
        <w:spacing w:after="0" w:line="240" w:lineRule="auto"/>
        <w:jc w:val="both"/>
        <w:rPr>
          <w:rStyle w:val="Textoennegrita"/>
          <w:rFonts w:cs="Arial"/>
          <w:b w:val="0"/>
          <w:sz w:val="24"/>
          <w:szCs w:val="24"/>
          <w:shd w:val="clear" w:color="auto" w:fill="FFFFFF"/>
        </w:rPr>
      </w:pPr>
      <w:r w:rsidRPr="003F475E">
        <w:rPr>
          <w:rStyle w:val="Textoennegrita"/>
          <w:rFonts w:cs="Arial"/>
          <w:b w:val="0"/>
          <w:sz w:val="24"/>
          <w:szCs w:val="24"/>
          <w:shd w:val="clear" w:color="auto" w:fill="FFFFFF"/>
        </w:rPr>
        <w:t>Las más grandes aventuras y los misterios más inquietantes de la literatura universal, en una nueva forma de experimentar estos clásicos de todos los tiempos.</w:t>
      </w:r>
    </w:p>
    <w:p w:rsidR="00E91E4D" w:rsidRPr="00E91E4D" w:rsidRDefault="00E91E4D" w:rsidP="00E91E4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AR"/>
        </w:rPr>
      </w:pPr>
    </w:p>
    <w:p w:rsidR="00B14C98" w:rsidRPr="00E91E4D" w:rsidRDefault="006E3949" w:rsidP="007E289F">
      <w:pPr>
        <w:pStyle w:val="Sinespaciado"/>
        <w:jc w:val="both"/>
        <w:rPr>
          <w:b/>
        </w:rPr>
        <w:sectPr w:rsidR="00B14C98" w:rsidRPr="00E91E4D" w:rsidSect="00F105E2">
          <w:pgSz w:w="12240" w:h="15840"/>
          <w:pgMar w:top="567" w:right="1701" w:bottom="426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sz w:val="24"/>
          <w:szCs w:val="24"/>
        </w:rPr>
        <w:t>Contá</w:t>
      </w:r>
      <w:r w:rsidRPr="006E3949">
        <w:rPr>
          <w:rFonts w:eastAsia="Times New Roman" w:cs="Times New Roman"/>
          <w:b/>
          <w:sz w:val="24"/>
          <w:szCs w:val="24"/>
        </w:rPr>
        <w:t xml:space="preserve">ctenos 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3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lastRenderedPageBreak/>
        <w:t>Eduardo Velásquez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>
        <w:rPr>
          <w:rFonts w:ascii="Calibri" w:eastAsiaTheme="minorHAnsi" w:hAnsi="Calibri" w:cs="Times New Roman"/>
          <w:lang w:val="es-ES" w:eastAsia="es-ES"/>
        </w:rPr>
        <w:t xml:space="preserve">     </w:t>
      </w: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 xml:space="preserve"> I y XV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9438 3925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evelasquez@zigzag.cl</w:t>
      </w:r>
    </w:p>
    <w:p w:rsidR="00B4229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MyriadPro-SemiboldCond" w:hAnsi="MyriadPro-SemiboldCond" w:cs="MyriadPro-SemiboldCond"/>
          <w:color w:val="000000"/>
          <w:w w:val="98"/>
          <w:sz w:val="18"/>
          <w:szCs w:val="18"/>
          <w:lang w:val="es-ES_tradnl" w:eastAsia="ja-JP"/>
        </w:rPr>
      </w:pP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t xml:space="preserve">Erika Federici 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III y IV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9639 4488</w:t>
      </w:r>
    </w:p>
    <w:p w:rsidR="0069460C" w:rsidRPr="00E91E4D" w:rsidRDefault="00B4229B" w:rsidP="00E91E4D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efederici@zigzag.cl</w:t>
      </w:r>
    </w:p>
    <w:p w:rsidR="00B4229B" w:rsidRPr="00282A9F" w:rsidRDefault="00E24FDD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lastRenderedPageBreak/>
        <w:t>Katherine Opitz</w:t>
      </w:r>
    </w:p>
    <w:p w:rsidR="00B4229B" w:rsidRPr="005D473F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RM</w:t>
      </w:r>
    </w:p>
    <w:p w:rsidR="00B4229B" w:rsidRPr="005D473F" w:rsidRDefault="00E24FDD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92519907</w:t>
      </w:r>
    </w:p>
    <w:p w:rsidR="00B4229B" w:rsidRDefault="00E24FDD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kopitz</w:t>
      </w:r>
      <w:r w:rsidR="00B4229B"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@zigzag.cl</w:t>
      </w:r>
    </w:p>
    <w:p w:rsidR="00E91E4D" w:rsidRDefault="00E91E4D" w:rsidP="00E91E4D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bookmarkStart w:id="0" w:name="_GoBack"/>
      <w:bookmarkEnd w:id="0"/>
    </w:p>
    <w:p w:rsidR="00E91E4D" w:rsidRPr="00E91E4D" w:rsidRDefault="00E91E4D" w:rsidP="00E91E4D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</w:pPr>
      <w:r w:rsidRPr="00E91E4D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  <w:t>Gaspar Castro</w:t>
      </w:r>
    </w:p>
    <w:p w:rsidR="00E91E4D" w:rsidRPr="00F44B41" w:rsidRDefault="00E91E4D" w:rsidP="00E91E4D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F44B41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RM</w:t>
      </w:r>
    </w:p>
    <w:p w:rsidR="00E91E4D" w:rsidRDefault="00E91E4D" w:rsidP="00E91E4D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n-US" w:eastAsia="ja-JP"/>
        </w:rPr>
      </w:pPr>
      <w:r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n-US" w:eastAsia="ja-JP"/>
        </w:rPr>
        <w:t xml:space="preserve">94436872   </w:t>
      </w:r>
    </w:p>
    <w:p w:rsidR="00E91E4D" w:rsidRDefault="00E91E4D" w:rsidP="00E91E4D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n-US" w:eastAsia="ja-JP"/>
        </w:rPr>
      </w:pPr>
      <w:r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n-US" w:eastAsia="ja-JP"/>
        </w:rPr>
        <w:t>gcastro@zigzag.cl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3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  <w:t xml:space="preserve">Denise </w:t>
      </w:r>
      <w:proofErr w:type="spellStart"/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  <w:t>Feliú</w:t>
      </w:r>
      <w:proofErr w:type="spellEnd"/>
    </w:p>
    <w:p w:rsidR="00B4229B" w:rsidRPr="005D473F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RM</w:t>
      </w:r>
    </w:p>
    <w:p w:rsidR="00B4229B" w:rsidRPr="005D473F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9436 2887</w:t>
      </w:r>
    </w:p>
    <w:p w:rsidR="00B4229B" w:rsidRPr="005D473F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dfeliu@zigzag.cl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3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eastAsia="ja-JP"/>
        </w:rPr>
        <w:t>Juan Flores</w:t>
      </w:r>
    </w:p>
    <w:p w:rsidR="00B4229B" w:rsidRPr="005D473F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</w:pPr>
      <w:r w:rsidRPr="005D473F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eastAsia="ja-JP"/>
        </w:rPr>
        <w:t>RM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 xml:space="preserve">9436 2885 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jflores@zigzag.cl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3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t>Carolina Vergara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V - VI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6122 9497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cvergara@zigzag.cl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6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t>Yessica Roldán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VII - VIII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6837 0337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yroldan@zigzag.cl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6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t>Sonia Sepúlveda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IX-X-XI-XII-XIV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6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6846 7611 ssepulveda@zigzag.cl</w:t>
      </w:r>
    </w:p>
    <w:p w:rsidR="00B4229B" w:rsidRPr="00282A9F" w:rsidRDefault="00B4229B" w:rsidP="00B4229B">
      <w:pPr>
        <w:widowControl w:val="0"/>
        <w:pBdr>
          <w:bottom w:val="single" w:sz="2" w:space="2" w:color="auto"/>
        </w:pBdr>
        <w:autoSpaceDE w:val="0"/>
        <w:autoSpaceDN w:val="0"/>
        <w:adjustRightInd w:val="0"/>
        <w:spacing w:before="283" w:after="57" w:line="288" w:lineRule="auto"/>
        <w:textAlignment w:val="center"/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</w:pPr>
      <w:r w:rsidRPr="00282A9F">
        <w:rPr>
          <w:rFonts w:ascii="MyriadPro-Regular" w:hAnsi="MyriadPro-Regular" w:cs="MyriadPro-Regular"/>
          <w:b/>
          <w:color w:val="000000"/>
          <w:w w:val="98"/>
          <w:sz w:val="21"/>
          <w:szCs w:val="21"/>
          <w:lang w:val="es-ES_tradnl" w:eastAsia="ja-JP"/>
        </w:rPr>
        <w:t>María Inostroza</w:t>
      </w:r>
    </w:p>
    <w:p w:rsidR="00B4229B" w:rsidRPr="00846FDB" w:rsidRDefault="00B4229B" w:rsidP="00B4229B">
      <w:pPr>
        <w:spacing w:after="0" w:line="240" w:lineRule="auto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Calibri" w:eastAsiaTheme="minorHAnsi" w:hAnsi="Calibri" w:cs="Times New Roman"/>
          <w:sz w:val="20"/>
          <w:szCs w:val="20"/>
          <w:lang w:val="es-ES" w:eastAsia="es-ES"/>
        </w:rPr>
        <w:t xml:space="preserve">      </w:t>
      </w: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RM y II Regiones</w:t>
      </w:r>
    </w:p>
    <w:p w:rsidR="00B4229B" w:rsidRPr="00846FDB" w:rsidRDefault="00B4229B" w:rsidP="00B4229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 xml:space="preserve">9634 4725 </w:t>
      </w:r>
    </w:p>
    <w:p w:rsidR="00395783" w:rsidRPr="00E91E4D" w:rsidRDefault="00B4229B" w:rsidP="00E91E4D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</w:pPr>
      <w:r w:rsidRPr="00846FDB">
        <w:rPr>
          <w:rFonts w:ascii="MyriadPro-SemiboldCond" w:hAnsi="MyriadPro-SemiboldCond" w:cs="MyriadPro-SemiboldCond"/>
          <w:color w:val="000000"/>
          <w:w w:val="98"/>
          <w:sz w:val="20"/>
          <w:szCs w:val="20"/>
          <w:lang w:val="es-ES_tradnl" w:eastAsia="ja-JP"/>
        </w:rPr>
        <w:t>minostroza@zigzag.cl</w:t>
      </w:r>
    </w:p>
    <w:p w:rsidR="00395783" w:rsidRDefault="00395783" w:rsidP="00395783">
      <w:pPr>
        <w:rPr>
          <w:rFonts w:ascii="MyriadPro-SemiboldCond" w:hAnsi="MyriadPro-SemiboldCond" w:cs="MyriadPro-SemiboldCond"/>
          <w:sz w:val="18"/>
          <w:szCs w:val="18"/>
          <w:lang w:val="es-ES_tradnl" w:eastAsia="ja-JP"/>
        </w:rPr>
      </w:pPr>
    </w:p>
    <w:p w:rsidR="00395783" w:rsidRDefault="00395783" w:rsidP="00395783">
      <w:pPr>
        <w:pStyle w:val="Sinespaciado"/>
        <w:jc w:val="both"/>
        <w:rPr>
          <w:rFonts w:ascii="MyriadPro-SemiboldCond" w:hAnsi="MyriadPro-SemiboldCond" w:cs="MyriadPro-SemiboldCond"/>
          <w:sz w:val="18"/>
          <w:szCs w:val="18"/>
          <w:lang w:val="es-ES_tradnl" w:eastAsia="ja-JP"/>
        </w:rPr>
      </w:pPr>
      <w:r>
        <w:rPr>
          <w:rFonts w:ascii="MyriadPro-SemiboldCond" w:hAnsi="MyriadPro-SemiboldCond" w:cs="MyriadPro-SemiboldCond"/>
          <w:sz w:val="18"/>
          <w:szCs w:val="18"/>
          <w:lang w:val="es-ES_tradnl" w:eastAsia="ja-JP"/>
        </w:rPr>
        <w:tab/>
        <w:t xml:space="preserve">                                  </w:t>
      </w:r>
    </w:p>
    <w:p w:rsidR="002E52FE" w:rsidRPr="00395783" w:rsidRDefault="002E52FE" w:rsidP="00395783">
      <w:pPr>
        <w:tabs>
          <w:tab w:val="left" w:pos="1365"/>
        </w:tabs>
        <w:rPr>
          <w:rFonts w:ascii="MyriadPro-SemiboldCond" w:hAnsi="MyriadPro-SemiboldCond" w:cs="MyriadPro-SemiboldCond"/>
          <w:sz w:val="18"/>
          <w:szCs w:val="18"/>
          <w:lang w:val="es-ES_tradnl" w:eastAsia="ja-JP"/>
        </w:rPr>
      </w:pPr>
    </w:p>
    <w:sectPr w:rsidR="002E52FE" w:rsidRPr="00395783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6B04"/>
    <w:rsid w:val="000219C5"/>
    <w:rsid w:val="00027969"/>
    <w:rsid w:val="00031DFC"/>
    <w:rsid w:val="00056AD3"/>
    <w:rsid w:val="00060EE7"/>
    <w:rsid w:val="000800E5"/>
    <w:rsid w:val="00087FF4"/>
    <w:rsid w:val="000A58D8"/>
    <w:rsid w:val="000B2848"/>
    <w:rsid w:val="000B3E33"/>
    <w:rsid w:val="000C2478"/>
    <w:rsid w:val="000F0ED7"/>
    <w:rsid w:val="000F3FF3"/>
    <w:rsid w:val="000F60F6"/>
    <w:rsid w:val="000F6689"/>
    <w:rsid w:val="000F692D"/>
    <w:rsid w:val="000F727A"/>
    <w:rsid w:val="00102BD9"/>
    <w:rsid w:val="00102D6D"/>
    <w:rsid w:val="00102F92"/>
    <w:rsid w:val="00104D01"/>
    <w:rsid w:val="001069C6"/>
    <w:rsid w:val="0012166C"/>
    <w:rsid w:val="00122245"/>
    <w:rsid w:val="001338E9"/>
    <w:rsid w:val="0014387A"/>
    <w:rsid w:val="00147197"/>
    <w:rsid w:val="00152C19"/>
    <w:rsid w:val="00155BB8"/>
    <w:rsid w:val="001676B6"/>
    <w:rsid w:val="0018448E"/>
    <w:rsid w:val="00185AFD"/>
    <w:rsid w:val="001A4166"/>
    <w:rsid w:val="001A4AE8"/>
    <w:rsid w:val="001B405C"/>
    <w:rsid w:val="001D5A53"/>
    <w:rsid w:val="001E6605"/>
    <w:rsid w:val="001F0AC3"/>
    <w:rsid w:val="001F37E0"/>
    <w:rsid w:val="001F75E2"/>
    <w:rsid w:val="00201F7B"/>
    <w:rsid w:val="00212127"/>
    <w:rsid w:val="0021254C"/>
    <w:rsid w:val="0021728B"/>
    <w:rsid w:val="00220078"/>
    <w:rsid w:val="00220344"/>
    <w:rsid w:val="002231D2"/>
    <w:rsid w:val="002235B3"/>
    <w:rsid w:val="00240DDC"/>
    <w:rsid w:val="00263EDA"/>
    <w:rsid w:val="002644DE"/>
    <w:rsid w:val="0026540A"/>
    <w:rsid w:val="00274297"/>
    <w:rsid w:val="00282A9F"/>
    <w:rsid w:val="00293D2D"/>
    <w:rsid w:val="002A2238"/>
    <w:rsid w:val="002B783B"/>
    <w:rsid w:val="002E4EA1"/>
    <w:rsid w:val="002E52FE"/>
    <w:rsid w:val="003066BB"/>
    <w:rsid w:val="00313B4E"/>
    <w:rsid w:val="00313C7B"/>
    <w:rsid w:val="003237AA"/>
    <w:rsid w:val="0032505E"/>
    <w:rsid w:val="00333142"/>
    <w:rsid w:val="00333ACB"/>
    <w:rsid w:val="00335B54"/>
    <w:rsid w:val="003447C9"/>
    <w:rsid w:val="00353733"/>
    <w:rsid w:val="00354BD6"/>
    <w:rsid w:val="00366A0C"/>
    <w:rsid w:val="003910B0"/>
    <w:rsid w:val="0039167A"/>
    <w:rsid w:val="00395783"/>
    <w:rsid w:val="00395CB1"/>
    <w:rsid w:val="003B6928"/>
    <w:rsid w:val="003C5F8B"/>
    <w:rsid w:val="003D0ABC"/>
    <w:rsid w:val="003D21D6"/>
    <w:rsid w:val="003F475E"/>
    <w:rsid w:val="003F6D44"/>
    <w:rsid w:val="003F7AA7"/>
    <w:rsid w:val="00405ACA"/>
    <w:rsid w:val="0042370C"/>
    <w:rsid w:val="0043673A"/>
    <w:rsid w:val="004372BA"/>
    <w:rsid w:val="00446C62"/>
    <w:rsid w:val="0046367E"/>
    <w:rsid w:val="004A7E14"/>
    <w:rsid w:val="004B6E74"/>
    <w:rsid w:val="004C1976"/>
    <w:rsid w:val="004D1753"/>
    <w:rsid w:val="004D3B1D"/>
    <w:rsid w:val="004D456A"/>
    <w:rsid w:val="004E512A"/>
    <w:rsid w:val="004F1343"/>
    <w:rsid w:val="005200B0"/>
    <w:rsid w:val="00537E1E"/>
    <w:rsid w:val="005615DF"/>
    <w:rsid w:val="00567D2B"/>
    <w:rsid w:val="005717C2"/>
    <w:rsid w:val="00576E87"/>
    <w:rsid w:val="00592C60"/>
    <w:rsid w:val="00594D96"/>
    <w:rsid w:val="00596ACB"/>
    <w:rsid w:val="005A75EC"/>
    <w:rsid w:val="005D156A"/>
    <w:rsid w:val="005D473F"/>
    <w:rsid w:val="00604A7F"/>
    <w:rsid w:val="00613F3E"/>
    <w:rsid w:val="0062578A"/>
    <w:rsid w:val="00644DDE"/>
    <w:rsid w:val="006467FB"/>
    <w:rsid w:val="00653EE4"/>
    <w:rsid w:val="00666CCD"/>
    <w:rsid w:val="0067781B"/>
    <w:rsid w:val="0069460C"/>
    <w:rsid w:val="006B0B01"/>
    <w:rsid w:val="006B1715"/>
    <w:rsid w:val="006D439E"/>
    <w:rsid w:val="006D4EFA"/>
    <w:rsid w:val="006E2BE5"/>
    <w:rsid w:val="006E3304"/>
    <w:rsid w:val="006E3949"/>
    <w:rsid w:val="006E6C2A"/>
    <w:rsid w:val="006F2B8E"/>
    <w:rsid w:val="006F41A4"/>
    <w:rsid w:val="006F48F4"/>
    <w:rsid w:val="006F6011"/>
    <w:rsid w:val="00703AD9"/>
    <w:rsid w:val="00715A16"/>
    <w:rsid w:val="00716FE5"/>
    <w:rsid w:val="007254DA"/>
    <w:rsid w:val="00744A18"/>
    <w:rsid w:val="00754089"/>
    <w:rsid w:val="00755213"/>
    <w:rsid w:val="00760691"/>
    <w:rsid w:val="007624CC"/>
    <w:rsid w:val="00765631"/>
    <w:rsid w:val="00782B25"/>
    <w:rsid w:val="007A6F68"/>
    <w:rsid w:val="007B0C02"/>
    <w:rsid w:val="007B6588"/>
    <w:rsid w:val="007E289F"/>
    <w:rsid w:val="008109E1"/>
    <w:rsid w:val="008135D0"/>
    <w:rsid w:val="00820D01"/>
    <w:rsid w:val="0082498A"/>
    <w:rsid w:val="00825AC3"/>
    <w:rsid w:val="008271B6"/>
    <w:rsid w:val="00841255"/>
    <w:rsid w:val="00847D4F"/>
    <w:rsid w:val="00853A6F"/>
    <w:rsid w:val="008673D5"/>
    <w:rsid w:val="00870687"/>
    <w:rsid w:val="00871870"/>
    <w:rsid w:val="008724CD"/>
    <w:rsid w:val="0087341E"/>
    <w:rsid w:val="00874F55"/>
    <w:rsid w:val="00880E18"/>
    <w:rsid w:val="00882472"/>
    <w:rsid w:val="0089779E"/>
    <w:rsid w:val="008A63A3"/>
    <w:rsid w:val="008B1808"/>
    <w:rsid w:val="008B495A"/>
    <w:rsid w:val="008B644C"/>
    <w:rsid w:val="008C161B"/>
    <w:rsid w:val="008C24AA"/>
    <w:rsid w:val="008C3C5B"/>
    <w:rsid w:val="008C6ED1"/>
    <w:rsid w:val="008D3406"/>
    <w:rsid w:val="008E1D00"/>
    <w:rsid w:val="008E4705"/>
    <w:rsid w:val="008E4F3A"/>
    <w:rsid w:val="008F23C7"/>
    <w:rsid w:val="008F31CC"/>
    <w:rsid w:val="008F5D68"/>
    <w:rsid w:val="008F62E4"/>
    <w:rsid w:val="0092451A"/>
    <w:rsid w:val="00926083"/>
    <w:rsid w:val="00927351"/>
    <w:rsid w:val="0094220E"/>
    <w:rsid w:val="00947A64"/>
    <w:rsid w:val="00947C79"/>
    <w:rsid w:val="009543C0"/>
    <w:rsid w:val="009570A8"/>
    <w:rsid w:val="0095731E"/>
    <w:rsid w:val="00965FC4"/>
    <w:rsid w:val="00971F3D"/>
    <w:rsid w:val="009814AE"/>
    <w:rsid w:val="0099093D"/>
    <w:rsid w:val="009B2389"/>
    <w:rsid w:val="009B2769"/>
    <w:rsid w:val="009C3D64"/>
    <w:rsid w:val="009D6F37"/>
    <w:rsid w:val="009E46A8"/>
    <w:rsid w:val="009E6954"/>
    <w:rsid w:val="00A01074"/>
    <w:rsid w:val="00A0745A"/>
    <w:rsid w:val="00A15CE4"/>
    <w:rsid w:val="00A27E72"/>
    <w:rsid w:val="00A30493"/>
    <w:rsid w:val="00A31F6B"/>
    <w:rsid w:val="00A35D47"/>
    <w:rsid w:val="00A70869"/>
    <w:rsid w:val="00A71845"/>
    <w:rsid w:val="00A95406"/>
    <w:rsid w:val="00AA4DCF"/>
    <w:rsid w:val="00AC0C0B"/>
    <w:rsid w:val="00AD493C"/>
    <w:rsid w:val="00AD68FA"/>
    <w:rsid w:val="00AE12D9"/>
    <w:rsid w:val="00AE2D3D"/>
    <w:rsid w:val="00AE305C"/>
    <w:rsid w:val="00AF3BB4"/>
    <w:rsid w:val="00AF43D5"/>
    <w:rsid w:val="00B05E19"/>
    <w:rsid w:val="00B14C98"/>
    <w:rsid w:val="00B20390"/>
    <w:rsid w:val="00B33842"/>
    <w:rsid w:val="00B37055"/>
    <w:rsid w:val="00B371C8"/>
    <w:rsid w:val="00B4229B"/>
    <w:rsid w:val="00B46CF9"/>
    <w:rsid w:val="00B53EED"/>
    <w:rsid w:val="00B54314"/>
    <w:rsid w:val="00B62CCF"/>
    <w:rsid w:val="00B673B3"/>
    <w:rsid w:val="00B83450"/>
    <w:rsid w:val="00B85FD3"/>
    <w:rsid w:val="00B922C1"/>
    <w:rsid w:val="00B94E10"/>
    <w:rsid w:val="00B978A2"/>
    <w:rsid w:val="00BA21E4"/>
    <w:rsid w:val="00BD4E70"/>
    <w:rsid w:val="00BE68F6"/>
    <w:rsid w:val="00BF1AAB"/>
    <w:rsid w:val="00BF69F1"/>
    <w:rsid w:val="00BF7BCB"/>
    <w:rsid w:val="00C118AC"/>
    <w:rsid w:val="00C30F11"/>
    <w:rsid w:val="00C345FD"/>
    <w:rsid w:val="00C50D45"/>
    <w:rsid w:val="00C75C66"/>
    <w:rsid w:val="00C764EA"/>
    <w:rsid w:val="00C817FD"/>
    <w:rsid w:val="00C94992"/>
    <w:rsid w:val="00CA3898"/>
    <w:rsid w:val="00CF7608"/>
    <w:rsid w:val="00D03F4F"/>
    <w:rsid w:val="00D04F3A"/>
    <w:rsid w:val="00D07ADF"/>
    <w:rsid w:val="00D26B90"/>
    <w:rsid w:val="00D27968"/>
    <w:rsid w:val="00D30CBB"/>
    <w:rsid w:val="00D34846"/>
    <w:rsid w:val="00D3593E"/>
    <w:rsid w:val="00D369CE"/>
    <w:rsid w:val="00D37285"/>
    <w:rsid w:val="00D37BDB"/>
    <w:rsid w:val="00D42BFF"/>
    <w:rsid w:val="00D51779"/>
    <w:rsid w:val="00D51D3F"/>
    <w:rsid w:val="00D65010"/>
    <w:rsid w:val="00D65C9A"/>
    <w:rsid w:val="00D72A31"/>
    <w:rsid w:val="00D740DB"/>
    <w:rsid w:val="00D96C9C"/>
    <w:rsid w:val="00D97112"/>
    <w:rsid w:val="00DA7AD8"/>
    <w:rsid w:val="00DB4F66"/>
    <w:rsid w:val="00DC0A20"/>
    <w:rsid w:val="00DC5145"/>
    <w:rsid w:val="00DC6CDD"/>
    <w:rsid w:val="00DD073D"/>
    <w:rsid w:val="00DE47C5"/>
    <w:rsid w:val="00E03154"/>
    <w:rsid w:val="00E05472"/>
    <w:rsid w:val="00E151AC"/>
    <w:rsid w:val="00E16463"/>
    <w:rsid w:val="00E17637"/>
    <w:rsid w:val="00E242CC"/>
    <w:rsid w:val="00E24FDD"/>
    <w:rsid w:val="00E70A2B"/>
    <w:rsid w:val="00E70C2A"/>
    <w:rsid w:val="00E82034"/>
    <w:rsid w:val="00E85B5D"/>
    <w:rsid w:val="00E91E4D"/>
    <w:rsid w:val="00E96D8A"/>
    <w:rsid w:val="00EA0BE8"/>
    <w:rsid w:val="00EA1C41"/>
    <w:rsid w:val="00EB23F4"/>
    <w:rsid w:val="00EC282D"/>
    <w:rsid w:val="00EC43AA"/>
    <w:rsid w:val="00EC49E3"/>
    <w:rsid w:val="00EC4B98"/>
    <w:rsid w:val="00EC60D8"/>
    <w:rsid w:val="00ED31B5"/>
    <w:rsid w:val="00ED5605"/>
    <w:rsid w:val="00EE543E"/>
    <w:rsid w:val="00EF3138"/>
    <w:rsid w:val="00EF7675"/>
    <w:rsid w:val="00F033BA"/>
    <w:rsid w:val="00F037CC"/>
    <w:rsid w:val="00F051D6"/>
    <w:rsid w:val="00F105E2"/>
    <w:rsid w:val="00F10721"/>
    <w:rsid w:val="00F17448"/>
    <w:rsid w:val="00F254DB"/>
    <w:rsid w:val="00F26E8A"/>
    <w:rsid w:val="00F3677D"/>
    <w:rsid w:val="00F44DC4"/>
    <w:rsid w:val="00F518A4"/>
    <w:rsid w:val="00F625A2"/>
    <w:rsid w:val="00F7146E"/>
    <w:rsid w:val="00F7166B"/>
    <w:rsid w:val="00FA3B21"/>
    <w:rsid w:val="00FA78B2"/>
    <w:rsid w:val="00FB2B75"/>
    <w:rsid w:val="00FB3659"/>
    <w:rsid w:val="00FC1AD0"/>
    <w:rsid w:val="00FE3F9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50CBA8-0A1D-43CC-BAB0-71CE970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F901-2501-4308-8BA6-20843D7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47</TotalTime>
  <Pages>4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Jimena Carrasco Mellado</cp:lastModifiedBy>
  <cp:revision>15</cp:revision>
  <cp:lastPrinted>2015-01-05T19:59:00Z</cp:lastPrinted>
  <dcterms:created xsi:type="dcterms:W3CDTF">2016-02-05T18:35:00Z</dcterms:created>
  <dcterms:modified xsi:type="dcterms:W3CDTF">2016-02-05T20:07:00Z</dcterms:modified>
</cp:coreProperties>
</file>