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B3" w:rsidRDefault="00672AC2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21244E0">
            <wp:extent cx="54749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C2" w:rsidRDefault="00327463" w:rsidP="00297725">
      <w:pPr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>Novedad</w:t>
      </w:r>
      <w:r w:rsidR="00297725">
        <w:rPr>
          <w:b/>
          <w:color w:val="323E4F" w:themeColor="text2" w:themeShade="BF"/>
          <w:sz w:val="52"/>
          <w:szCs w:val="52"/>
          <w:lang w:val="es-ES"/>
        </w:rPr>
        <w:t xml:space="preserve"> Fundación para el Progreso</w:t>
      </w:r>
    </w:p>
    <w:p w:rsidR="00672AC2" w:rsidRPr="00B706F2" w:rsidRDefault="00151AFE" w:rsidP="00151AFE">
      <w:pPr>
        <w:spacing w:after="0" w:line="240" w:lineRule="auto"/>
        <w:ind w:left="2124" w:firstLine="708"/>
        <w:jc w:val="both"/>
        <w:rPr>
          <w:sz w:val="24"/>
          <w:szCs w:val="24"/>
        </w:rPr>
      </w:pPr>
      <w:r>
        <w:rPr>
          <w:b/>
          <w:color w:val="323E4F" w:themeColor="text2" w:themeShade="BF"/>
          <w:sz w:val="52"/>
          <w:szCs w:val="52"/>
          <w:lang w:val="es-ES"/>
        </w:rPr>
        <w:tab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678"/>
      </w:tblGrid>
      <w:tr w:rsidR="008D0D70" w:rsidTr="001B178F">
        <w:trPr>
          <w:trHeight w:val="270"/>
        </w:trPr>
        <w:tc>
          <w:tcPr>
            <w:tcW w:w="3124" w:type="dxa"/>
          </w:tcPr>
          <w:p w:rsidR="00D97248" w:rsidRDefault="008D0D70" w:rsidP="00151AF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685925" cy="2530724"/>
                  <wp:effectExtent l="0" t="0" r="0" b="317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p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53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8" w:type="dxa"/>
          </w:tcPr>
          <w:p w:rsidR="008D0D70" w:rsidRPr="008D0D70" w:rsidRDefault="008D0D70" w:rsidP="00D97248">
            <w:pPr>
              <w:jc w:val="both"/>
              <w:rPr>
                <w:sz w:val="24"/>
                <w:szCs w:val="24"/>
              </w:rPr>
            </w:pPr>
            <w:r w:rsidRPr="008D0D70">
              <w:rPr>
                <w:rFonts w:ascii="Calibri" w:eastAsia="Calibri" w:hAnsi="Calibri" w:cs="Times New Roman"/>
                <w:b/>
                <w:sz w:val="24"/>
                <w:szCs w:val="24"/>
              </w:rPr>
              <w:t>Libertad y</w:t>
            </w:r>
            <w:r w:rsidRPr="008D0D7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D0D70">
              <w:rPr>
                <w:rFonts w:ascii="Calibri" w:eastAsia="Calibri" w:hAnsi="Calibri" w:cs="Times New Roman"/>
                <w:b/>
                <w:sz w:val="24"/>
                <w:szCs w:val="24"/>
              </w:rPr>
              <w:t>Socialismo</w:t>
            </w:r>
            <w:r w:rsidRPr="008D0D70">
              <w:rPr>
                <w:sz w:val="24"/>
                <w:szCs w:val="24"/>
              </w:rPr>
              <w:t xml:space="preserve"> </w:t>
            </w:r>
          </w:p>
          <w:p w:rsidR="00221FA8" w:rsidRPr="008D0D70" w:rsidRDefault="00221FA8" w:rsidP="00D97248">
            <w:pPr>
              <w:jc w:val="both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>Autor</w:t>
            </w:r>
            <w:r w:rsidR="00B01152" w:rsidRPr="008D0D70">
              <w:rPr>
                <w:sz w:val="24"/>
                <w:szCs w:val="24"/>
              </w:rPr>
              <w:t xml:space="preserve">: </w:t>
            </w:r>
            <w:r w:rsidR="008D0D70" w:rsidRPr="008D0D70">
              <w:rPr>
                <w:rFonts w:ascii="Calibri" w:eastAsia="Calibri" w:hAnsi="Calibri" w:cs="Times New Roman"/>
              </w:rPr>
              <w:t>Jean Gustave Courcelle-Seneuil.</w:t>
            </w:r>
          </w:p>
          <w:p w:rsidR="002C2ECA" w:rsidRPr="008D0D70" w:rsidRDefault="00001BA9" w:rsidP="002C2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Páginas: </w:t>
            </w:r>
            <w:r w:rsidR="00B51B5D">
              <w:rPr>
                <w:sz w:val="24"/>
                <w:szCs w:val="24"/>
              </w:rPr>
              <w:t>232</w:t>
            </w:r>
          </w:p>
          <w:p w:rsidR="002C2ECA" w:rsidRPr="008D0D70" w:rsidRDefault="00B51B5D" w:rsidP="002C2ECA">
            <w:pPr>
              <w:jc w:val="both"/>
              <w:rPr>
                <w:sz w:val="24"/>
                <w:szCs w:val="24"/>
              </w:rPr>
            </w:pPr>
            <w:r>
              <w:rPr>
                <w:rFonts w:eastAsia="HGSHeiseiKakugothictaiW3" w:cs="Arial"/>
                <w:sz w:val="24"/>
                <w:szCs w:val="24"/>
              </w:rPr>
              <w:t>Formato: 16 x 23 cm</w:t>
            </w:r>
          </w:p>
          <w:p w:rsidR="00D97248" w:rsidRPr="008D0D70" w:rsidRDefault="00BA1172" w:rsidP="00D97248">
            <w:pPr>
              <w:jc w:val="both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 xml:space="preserve">Cód. interno: </w:t>
            </w:r>
            <w:r w:rsidR="00001BA9" w:rsidRPr="00001BA9">
              <w:rPr>
                <w:sz w:val="24"/>
                <w:szCs w:val="24"/>
              </w:rPr>
              <w:t>27801</w:t>
            </w:r>
          </w:p>
          <w:p w:rsidR="00221FA8" w:rsidRPr="008D0D70" w:rsidRDefault="00221FA8" w:rsidP="00D97248">
            <w:pPr>
              <w:jc w:val="both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>ISBN</w:t>
            </w:r>
            <w:r w:rsidR="00D97248" w:rsidRPr="008D0D70">
              <w:rPr>
                <w:sz w:val="24"/>
                <w:szCs w:val="24"/>
              </w:rPr>
              <w:t>:</w:t>
            </w:r>
            <w:r w:rsidRPr="008D0D70">
              <w:rPr>
                <w:sz w:val="24"/>
                <w:szCs w:val="24"/>
              </w:rPr>
              <w:t xml:space="preserve"> </w:t>
            </w:r>
            <w:r w:rsidR="00001BA9" w:rsidRPr="00001BA9">
              <w:rPr>
                <w:rFonts w:ascii="Calibri" w:eastAsia="Calibri" w:hAnsi="Calibri" w:cs="Times New Roman"/>
                <w:sz w:val="24"/>
              </w:rPr>
              <w:t>9789569225161</w:t>
            </w:r>
          </w:p>
          <w:p w:rsidR="00D97248" w:rsidRPr="008D0D70" w:rsidRDefault="00D97248" w:rsidP="00D97248">
            <w:pPr>
              <w:jc w:val="both"/>
              <w:rPr>
                <w:sz w:val="24"/>
                <w:szCs w:val="24"/>
              </w:rPr>
            </w:pPr>
            <w:r w:rsidRPr="008D0D70">
              <w:rPr>
                <w:sz w:val="24"/>
                <w:szCs w:val="24"/>
              </w:rPr>
              <w:t xml:space="preserve">Precio: </w:t>
            </w:r>
            <w:r w:rsidR="00001BA9" w:rsidRPr="00001BA9">
              <w:rPr>
                <w:sz w:val="24"/>
                <w:szCs w:val="24"/>
              </w:rPr>
              <w:t>$11.000</w:t>
            </w:r>
            <w:r w:rsidR="00001BA9">
              <w:rPr>
                <w:sz w:val="24"/>
                <w:szCs w:val="24"/>
              </w:rPr>
              <w:t xml:space="preserve"> </w:t>
            </w:r>
            <w:r w:rsidRPr="008D0D70">
              <w:rPr>
                <w:sz w:val="24"/>
                <w:szCs w:val="24"/>
              </w:rPr>
              <w:t>+ IVA</w:t>
            </w:r>
          </w:p>
          <w:p w:rsidR="00D97248" w:rsidRPr="008D0D70" w:rsidRDefault="00D97248" w:rsidP="00D97248">
            <w:pPr>
              <w:ind w:left="2124" w:firstLine="708"/>
              <w:jc w:val="both"/>
              <w:rPr>
                <w:sz w:val="24"/>
                <w:szCs w:val="24"/>
              </w:rPr>
            </w:pPr>
          </w:p>
          <w:p w:rsidR="00D97248" w:rsidRPr="008D0D70" w:rsidRDefault="00D97248" w:rsidP="00151AFE">
            <w:pPr>
              <w:jc w:val="both"/>
              <w:rPr>
                <w:sz w:val="24"/>
                <w:szCs w:val="24"/>
              </w:rPr>
            </w:pPr>
          </w:p>
        </w:tc>
      </w:tr>
    </w:tbl>
    <w:p w:rsidR="00151AFE" w:rsidRDefault="00151AFE" w:rsidP="00151AF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D0D70" w:rsidRDefault="008D0D70" w:rsidP="008D0D70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001BA9">
        <w:rPr>
          <w:rFonts w:ascii="Calibri" w:eastAsia="Calibri" w:hAnsi="Calibri" w:cs="Times New Roman"/>
          <w:sz w:val="24"/>
        </w:rPr>
        <w:t>Jean Gustave Courcelle-Seneuil (1813 - 1892) fue un importante intelectual liberal francés. Vivió en Chile casi diez años a mediados del siglo XIX, contratado por el gobierno como asesor del Ministerio de Hacienda y como profesor del Instituto Nacional y Universidad de Chile. Fue muy influyente en los círculos intelectuales del país e importante en la redacción de la primera Ley de Bancos, donde impuso una organización financiera liberal. Amigo y traductor de John Stuart Mill, escribió diferentes libros de sociología, filosofía política y economía, siendo algunos de enorme influencia entre los universitarios chilenos. En palabras de Diego Barros Arana,</w:t>
      </w:r>
      <w:r w:rsidR="00001BA9">
        <w:rPr>
          <w:rFonts w:ascii="Calibri" w:eastAsia="Calibri" w:hAnsi="Calibri" w:cs="Times New Roman"/>
          <w:sz w:val="24"/>
        </w:rPr>
        <w:t xml:space="preserve"> </w:t>
      </w:r>
      <w:r w:rsidRPr="00001BA9">
        <w:rPr>
          <w:rFonts w:ascii="Calibri" w:eastAsia="Calibri" w:hAnsi="Calibri" w:cs="Times New Roman"/>
          <w:sz w:val="24"/>
        </w:rPr>
        <w:t xml:space="preserve">ejerció «una benéfica influencia en nuestro desenvolvimiento intelectual». Este libro, Libertad y socialismo, escrito en 1868, es primera vez que se traduce al castellano y explica las </w:t>
      </w:r>
      <w:r w:rsidR="00001BA9" w:rsidRPr="00001BA9">
        <w:rPr>
          <w:rFonts w:ascii="Calibri" w:eastAsia="Calibri" w:hAnsi="Calibri" w:cs="Times New Roman"/>
          <w:sz w:val="24"/>
        </w:rPr>
        <w:t>bondades del</w:t>
      </w:r>
      <w:r w:rsidRPr="00001BA9">
        <w:rPr>
          <w:rFonts w:ascii="Calibri" w:eastAsia="Calibri" w:hAnsi="Calibri" w:cs="Times New Roman"/>
          <w:sz w:val="24"/>
        </w:rPr>
        <w:t xml:space="preserve"> liberalismo político y económico.</w:t>
      </w:r>
    </w:p>
    <w:p w:rsidR="00001BA9" w:rsidRPr="00001BA9" w:rsidRDefault="00001BA9" w:rsidP="008D0D70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sectPr w:rsidR="00001BA9" w:rsidRPr="00001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2"/>
    <w:rsid w:val="00001BA9"/>
    <w:rsid w:val="00044D36"/>
    <w:rsid w:val="000459B3"/>
    <w:rsid w:val="00151AFE"/>
    <w:rsid w:val="00191962"/>
    <w:rsid w:val="001B178F"/>
    <w:rsid w:val="001C4610"/>
    <w:rsid w:val="00215A48"/>
    <w:rsid w:val="00221FA8"/>
    <w:rsid w:val="00262AE1"/>
    <w:rsid w:val="00297725"/>
    <w:rsid w:val="002C2ECA"/>
    <w:rsid w:val="002D2D45"/>
    <w:rsid w:val="0031019F"/>
    <w:rsid w:val="00327463"/>
    <w:rsid w:val="00366CEA"/>
    <w:rsid w:val="003F5AD2"/>
    <w:rsid w:val="00412B17"/>
    <w:rsid w:val="00440CD9"/>
    <w:rsid w:val="00490E5F"/>
    <w:rsid w:val="004A6140"/>
    <w:rsid w:val="005017DC"/>
    <w:rsid w:val="005324AA"/>
    <w:rsid w:val="005358D6"/>
    <w:rsid w:val="00672AC2"/>
    <w:rsid w:val="00690732"/>
    <w:rsid w:val="00703EF3"/>
    <w:rsid w:val="00773A9F"/>
    <w:rsid w:val="00832585"/>
    <w:rsid w:val="008D0D70"/>
    <w:rsid w:val="00987EC1"/>
    <w:rsid w:val="009D5283"/>
    <w:rsid w:val="00A47A7E"/>
    <w:rsid w:val="00AB538C"/>
    <w:rsid w:val="00B01152"/>
    <w:rsid w:val="00B51B5D"/>
    <w:rsid w:val="00BA1172"/>
    <w:rsid w:val="00C2566A"/>
    <w:rsid w:val="00C47283"/>
    <w:rsid w:val="00D97248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36FD-E657-4B7F-AEB5-AFE1779F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Guerrero</dc:creator>
  <cp:keywords/>
  <dc:description/>
  <cp:lastModifiedBy>Ana María Isla</cp:lastModifiedBy>
  <cp:revision>4</cp:revision>
  <dcterms:created xsi:type="dcterms:W3CDTF">2019-02-22T15:11:00Z</dcterms:created>
  <dcterms:modified xsi:type="dcterms:W3CDTF">2019-02-25T13:09:00Z</dcterms:modified>
</cp:coreProperties>
</file>